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5A61" w14:textId="1BF9FBFB" w:rsidR="00FC3924" w:rsidRDefault="00FC3924" w:rsidP="00C12C60"/>
    <w:p w14:paraId="41265110" w14:textId="0BB42AE9" w:rsidR="00FC3924" w:rsidRPr="00BD3A86" w:rsidRDefault="008344BC" w:rsidP="006A7368">
      <w:pPr>
        <w:ind w:left="930"/>
        <w:jc w:val="center"/>
        <w:rPr>
          <w:b/>
          <w:sz w:val="31"/>
        </w:rPr>
      </w:pPr>
      <w:r w:rsidRPr="00BD3A86">
        <w:rPr>
          <w:b/>
          <w:w w:val="105"/>
          <w:sz w:val="31"/>
          <w:u w:val="thick" w:color="181613"/>
        </w:rPr>
        <w:t xml:space="preserve">Information Regarding </w:t>
      </w:r>
      <w:r w:rsidR="00FC3924" w:rsidRPr="00BD3A86">
        <w:rPr>
          <w:b/>
          <w:w w:val="105"/>
          <w:sz w:val="31"/>
          <w:u w:val="thick" w:color="181613"/>
        </w:rPr>
        <w:t>Benefit</w:t>
      </w:r>
      <w:r w:rsidR="00FC3924" w:rsidRPr="00BD3A86">
        <w:rPr>
          <w:b/>
          <w:spacing w:val="-16"/>
          <w:w w:val="105"/>
          <w:sz w:val="31"/>
          <w:u w:val="thick" w:color="181613"/>
        </w:rPr>
        <w:t xml:space="preserve"> </w:t>
      </w:r>
      <w:r w:rsidR="00E64E80">
        <w:rPr>
          <w:b/>
          <w:w w:val="105"/>
          <w:sz w:val="31"/>
          <w:u w:val="thick" w:color="181613"/>
        </w:rPr>
        <w:t>Continuation</w:t>
      </w:r>
      <w:r w:rsidR="00E64E80" w:rsidRPr="00BD3A86">
        <w:rPr>
          <w:b/>
          <w:spacing w:val="-2"/>
          <w:w w:val="105"/>
          <w:sz w:val="31"/>
          <w:u w:val="thick" w:color="181613"/>
        </w:rPr>
        <w:t xml:space="preserve"> </w:t>
      </w:r>
      <w:r w:rsidR="00FC3924" w:rsidRPr="00BD3A86">
        <w:rPr>
          <w:b/>
          <w:w w:val="105"/>
          <w:sz w:val="31"/>
          <w:u w:val="thick" w:color="181613"/>
        </w:rPr>
        <w:t>While</w:t>
      </w:r>
      <w:r w:rsidR="00FC3924" w:rsidRPr="00BD3A86">
        <w:rPr>
          <w:b/>
          <w:spacing w:val="-20"/>
          <w:w w:val="105"/>
          <w:sz w:val="31"/>
          <w:u w:val="thick" w:color="181613"/>
        </w:rPr>
        <w:t xml:space="preserve"> </w:t>
      </w:r>
      <w:r w:rsidR="00FC3924" w:rsidRPr="00BD3A86">
        <w:rPr>
          <w:b/>
          <w:w w:val="105"/>
          <w:sz w:val="31"/>
          <w:u w:val="thick" w:color="181613"/>
        </w:rPr>
        <w:t>on</w:t>
      </w:r>
      <w:r w:rsidR="00FC3924" w:rsidRPr="00BD3A86">
        <w:rPr>
          <w:b/>
          <w:spacing w:val="-22"/>
          <w:w w:val="105"/>
          <w:sz w:val="31"/>
          <w:u w:val="thick" w:color="181613"/>
        </w:rPr>
        <w:t xml:space="preserve"> </w:t>
      </w:r>
      <w:r w:rsidR="00FC3924" w:rsidRPr="00BD3A86">
        <w:rPr>
          <w:b/>
          <w:w w:val="105"/>
          <w:sz w:val="31"/>
          <w:u w:val="thick" w:color="181613"/>
        </w:rPr>
        <w:t>Leave</w:t>
      </w:r>
      <w:r w:rsidR="00FC3924" w:rsidRPr="00BD3A86">
        <w:rPr>
          <w:b/>
          <w:spacing w:val="-9"/>
          <w:w w:val="105"/>
          <w:sz w:val="31"/>
          <w:u w:val="thick" w:color="181613"/>
        </w:rPr>
        <w:t xml:space="preserve"> </w:t>
      </w:r>
      <w:r w:rsidR="00FC3924" w:rsidRPr="00BD3A86">
        <w:rPr>
          <w:b/>
          <w:w w:val="105"/>
          <w:sz w:val="31"/>
          <w:u w:val="thick" w:color="181613"/>
        </w:rPr>
        <w:t>of</w:t>
      </w:r>
      <w:r w:rsidR="00FC3924" w:rsidRPr="00BD3A86">
        <w:rPr>
          <w:b/>
          <w:spacing w:val="-9"/>
          <w:w w:val="105"/>
          <w:sz w:val="31"/>
          <w:u w:val="thick" w:color="181613"/>
        </w:rPr>
        <w:t xml:space="preserve"> </w:t>
      </w:r>
      <w:r w:rsidR="00FC3924" w:rsidRPr="00BD3A86">
        <w:rPr>
          <w:b/>
          <w:spacing w:val="-2"/>
          <w:w w:val="105"/>
          <w:sz w:val="31"/>
          <w:u w:val="thick" w:color="181613"/>
        </w:rPr>
        <w:t>Absence</w:t>
      </w:r>
    </w:p>
    <w:p w14:paraId="7600BB69" w14:textId="76EAE647" w:rsidR="00FC3924" w:rsidRPr="00DF4042" w:rsidRDefault="00FC3924" w:rsidP="008344BC">
      <w:pPr>
        <w:tabs>
          <w:tab w:val="left" w:pos="4508"/>
          <w:tab w:val="left" w:pos="6212"/>
          <w:tab w:val="left" w:pos="6985"/>
        </w:tabs>
        <w:spacing w:before="18"/>
        <w:jc w:val="center"/>
        <w:rPr>
          <w:b/>
          <w:sz w:val="31"/>
        </w:rPr>
      </w:pPr>
      <w:r w:rsidRPr="00DF4042">
        <w:rPr>
          <w:rFonts w:ascii="Courier New"/>
          <w:spacing w:val="-16"/>
          <w:position w:val="7"/>
          <w:sz w:val="14"/>
        </w:rPr>
        <w:t>.</w:t>
      </w:r>
      <w:r w:rsidRPr="00DF4042">
        <w:rPr>
          <w:b/>
          <w:spacing w:val="-16"/>
          <w:sz w:val="31"/>
        </w:rPr>
        <w:t>EE</w:t>
      </w:r>
      <w:r w:rsidRPr="00DF4042">
        <w:rPr>
          <w:b/>
          <w:spacing w:val="-2"/>
          <w:sz w:val="31"/>
        </w:rPr>
        <w:t xml:space="preserve"> </w:t>
      </w:r>
      <w:r w:rsidRPr="00DF4042">
        <w:rPr>
          <w:b/>
          <w:spacing w:val="-4"/>
          <w:sz w:val="31"/>
        </w:rPr>
        <w:t>Name</w:t>
      </w:r>
      <w:r w:rsidR="00D1642D" w:rsidRPr="00DF4042">
        <w:rPr>
          <w:b/>
          <w:spacing w:val="-4"/>
          <w:sz w:val="31"/>
        </w:rPr>
        <w:t>__________________</w:t>
      </w:r>
    </w:p>
    <w:p w14:paraId="15229ADE" w14:textId="0C308F38" w:rsidR="00FC3924" w:rsidRPr="00BD3A86" w:rsidRDefault="00FC3924" w:rsidP="008344BC">
      <w:pPr>
        <w:tabs>
          <w:tab w:val="left" w:pos="2471"/>
          <w:tab w:val="left" w:pos="2996"/>
        </w:tabs>
        <w:spacing w:line="356" w:lineRule="exact"/>
        <w:ind w:left="166"/>
        <w:jc w:val="center"/>
        <w:rPr>
          <w:sz w:val="30"/>
        </w:rPr>
      </w:pPr>
      <w:r w:rsidRPr="00DF404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1A61EE" wp14:editId="132BC3B3">
                <wp:simplePos x="0" y="0"/>
                <wp:positionH relativeFrom="page">
                  <wp:posOffset>2884170</wp:posOffset>
                </wp:positionH>
                <wp:positionV relativeFrom="paragraph">
                  <wp:posOffset>48895</wp:posOffset>
                </wp:positionV>
                <wp:extent cx="38862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noFill/>
                        <a:ln w="27729">
                          <a:solidFill>
                            <a:srgbClr val="F8F3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4CA9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7.1pt,3.85pt" to="257.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" strokecolor="#f8f34f" strokeweight=".77025mm">
                <w10:wrap anchorx="page"/>
              </v:line>
            </w:pict>
          </mc:Fallback>
        </mc:AlternateContent>
      </w:r>
      <w:r w:rsidRPr="00DF4042">
        <w:rPr>
          <w:b/>
          <w:sz w:val="31"/>
        </w:rPr>
        <w:t xml:space="preserve">Employee </w:t>
      </w:r>
      <w:r w:rsidRPr="00DF4042">
        <w:rPr>
          <w:sz w:val="30"/>
        </w:rPr>
        <w:t xml:space="preserve"># </w:t>
      </w:r>
      <w:r w:rsidR="00D1642D" w:rsidRPr="00DF4042">
        <w:rPr>
          <w:spacing w:val="-10"/>
          <w:sz w:val="30"/>
          <w:u w:val="single"/>
        </w:rPr>
        <w:t>__________</w:t>
      </w:r>
    </w:p>
    <w:p w14:paraId="6B9BE387" w14:textId="77777777" w:rsidR="00FC3924" w:rsidRPr="00BD3A86" w:rsidRDefault="00FC3924" w:rsidP="00FC3924">
      <w:pPr>
        <w:pStyle w:val="BodyText"/>
        <w:spacing w:before="2"/>
        <w:rPr>
          <w:sz w:val="17"/>
        </w:rPr>
      </w:pPr>
    </w:p>
    <w:p w14:paraId="5674AAAD" w14:textId="71723ABD" w:rsidR="00FC3924" w:rsidRPr="00BD3A86" w:rsidRDefault="00FC3924" w:rsidP="00FC3924">
      <w:pPr>
        <w:pStyle w:val="BodyText"/>
        <w:spacing w:before="93" w:line="290" w:lineRule="auto"/>
        <w:ind w:left="565" w:right="173" w:hanging="12"/>
      </w:pPr>
      <w:r w:rsidRPr="00BD3A86">
        <w:rPr>
          <w:color w:val="010101"/>
          <w:w w:val="105"/>
        </w:rPr>
        <w:t>This notice is</w:t>
      </w:r>
      <w:r w:rsidRPr="00BD3A86">
        <w:rPr>
          <w:color w:val="010101"/>
          <w:spacing w:val="-8"/>
          <w:w w:val="105"/>
        </w:rPr>
        <w:t xml:space="preserve"> </w:t>
      </w:r>
      <w:r w:rsidRPr="00BD3A86">
        <w:rPr>
          <w:color w:val="010101"/>
          <w:w w:val="105"/>
        </w:rPr>
        <w:t>to</w:t>
      </w:r>
      <w:r w:rsidRPr="00BD3A86">
        <w:rPr>
          <w:color w:val="010101"/>
          <w:spacing w:val="40"/>
          <w:w w:val="105"/>
        </w:rPr>
        <w:t xml:space="preserve"> </w:t>
      </w:r>
      <w:r w:rsidRPr="00BD3A86">
        <w:rPr>
          <w:color w:val="010101"/>
          <w:w w:val="105"/>
        </w:rPr>
        <w:t xml:space="preserve">inform you that </w:t>
      </w:r>
      <w:proofErr w:type="spellStart"/>
      <w:r w:rsidRPr="00BD3A86">
        <w:rPr>
          <w:color w:val="010101"/>
          <w:w w:val="105"/>
        </w:rPr>
        <w:t>lnotiv</w:t>
      </w:r>
      <w:proofErr w:type="spellEnd"/>
      <w:r w:rsidRPr="00BD3A86">
        <w:rPr>
          <w:color w:val="010101"/>
          <w:w w:val="105"/>
        </w:rPr>
        <w:t xml:space="preserve"> will </w:t>
      </w:r>
      <w:r w:rsidR="00D1642D" w:rsidRPr="00BD3A86">
        <w:rPr>
          <w:color w:val="010101"/>
          <w:w w:val="105"/>
        </w:rPr>
        <w:t xml:space="preserve">continue to </w:t>
      </w:r>
      <w:r w:rsidRPr="00BD3A86">
        <w:rPr>
          <w:color w:val="010101"/>
          <w:w w:val="105"/>
        </w:rPr>
        <w:t>make the</w:t>
      </w:r>
      <w:r w:rsidRPr="00BD3A86">
        <w:rPr>
          <w:color w:val="010101"/>
          <w:spacing w:val="40"/>
          <w:w w:val="105"/>
        </w:rPr>
        <w:t xml:space="preserve"> </w:t>
      </w:r>
      <w:r w:rsidRPr="00BD3A86">
        <w:rPr>
          <w:color w:val="010101"/>
          <w:w w:val="105"/>
        </w:rPr>
        <w:t>bi-weekly benefit payments on your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behalf</w:t>
      </w:r>
      <w:r w:rsidRPr="00BD3A86">
        <w:rPr>
          <w:color w:val="010101"/>
          <w:spacing w:val="-7"/>
          <w:w w:val="105"/>
        </w:rPr>
        <w:t xml:space="preserve"> </w:t>
      </w:r>
      <w:r w:rsidRPr="00BD3A86">
        <w:rPr>
          <w:color w:val="010101"/>
          <w:w w:val="105"/>
        </w:rPr>
        <w:t>while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you</w:t>
      </w:r>
      <w:r w:rsidRPr="00BD3A86">
        <w:rPr>
          <w:color w:val="010101"/>
          <w:spacing w:val="-10"/>
          <w:w w:val="105"/>
        </w:rPr>
        <w:t xml:space="preserve"> </w:t>
      </w:r>
      <w:r w:rsidRPr="00BD3A86">
        <w:rPr>
          <w:color w:val="010101"/>
          <w:w w:val="105"/>
        </w:rPr>
        <w:t>are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on</w:t>
      </w:r>
      <w:r w:rsidRPr="00BD3A86">
        <w:rPr>
          <w:color w:val="010101"/>
          <w:spacing w:val="-17"/>
          <w:w w:val="105"/>
        </w:rPr>
        <w:t xml:space="preserve"> </w:t>
      </w:r>
      <w:r w:rsidR="005D75FB" w:rsidRPr="00BD3A86">
        <w:rPr>
          <w:color w:val="010101"/>
          <w:spacing w:val="-17"/>
          <w:w w:val="105"/>
        </w:rPr>
        <w:t xml:space="preserve">a </w:t>
      </w:r>
      <w:r w:rsidRPr="00BD3A86">
        <w:rPr>
          <w:color w:val="010101"/>
          <w:w w:val="105"/>
        </w:rPr>
        <w:t>Leave</w:t>
      </w:r>
      <w:r w:rsidRPr="00BD3A86">
        <w:rPr>
          <w:color w:val="010101"/>
          <w:spacing w:val="-11"/>
          <w:w w:val="105"/>
        </w:rPr>
        <w:t xml:space="preserve"> </w:t>
      </w:r>
      <w:r w:rsidRPr="00BD3A86">
        <w:rPr>
          <w:color w:val="010101"/>
          <w:w w:val="105"/>
        </w:rPr>
        <w:t>of</w:t>
      </w:r>
      <w:r w:rsidRPr="00BD3A86">
        <w:rPr>
          <w:color w:val="010101"/>
          <w:spacing w:val="-7"/>
          <w:w w:val="105"/>
        </w:rPr>
        <w:t xml:space="preserve"> </w:t>
      </w:r>
      <w:r w:rsidRPr="00BD3A86">
        <w:rPr>
          <w:color w:val="010101"/>
          <w:w w:val="105"/>
        </w:rPr>
        <w:t>Absence.</w:t>
      </w:r>
      <w:r w:rsidRPr="00BD3A86">
        <w:rPr>
          <w:color w:val="010101"/>
          <w:spacing w:val="40"/>
          <w:w w:val="105"/>
        </w:rPr>
        <w:t xml:space="preserve"> </w:t>
      </w:r>
      <w:r w:rsidRPr="00BD3A86">
        <w:rPr>
          <w:color w:val="010101"/>
          <w:w w:val="105"/>
        </w:rPr>
        <w:t>You</w:t>
      </w:r>
      <w:r w:rsidR="00196B18">
        <w:rPr>
          <w:color w:val="010101"/>
          <w:w w:val="105"/>
        </w:rPr>
        <w:t xml:space="preserve"> can</w:t>
      </w:r>
      <w:r w:rsidRPr="00BD3A86">
        <w:rPr>
          <w:color w:val="010101"/>
          <w:spacing w:val="-13"/>
          <w:w w:val="105"/>
        </w:rPr>
        <w:t xml:space="preserve"> </w:t>
      </w:r>
      <w:r w:rsidRPr="00BD3A86">
        <w:rPr>
          <w:color w:val="010101"/>
          <w:w w:val="105"/>
        </w:rPr>
        <w:t>make</w:t>
      </w:r>
      <w:r w:rsidRPr="00BD3A86">
        <w:rPr>
          <w:color w:val="010101"/>
          <w:spacing w:val="-16"/>
          <w:w w:val="105"/>
        </w:rPr>
        <w:t xml:space="preserve"> </w:t>
      </w:r>
      <w:r w:rsidRPr="00BD3A86">
        <w:rPr>
          <w:color w:val="010101"/>
          <w:w w:val="105"/>
        </w:rPr>
        <w:t>payments</w:t>
      </w:r>
      <w:r w:rsidRPr="00BD3A86">
        <w:rPr>
          <w:color w:val="010101"/>
          <w:spacing w:val="-6"/>
          <w:w w:val="105"/>
        </w:rPr>
        <w:t xml:space="preserve"> </w:t>
      </w:r>
      <w:r w:rsidRPr="00BD3A86">
        <w:rPr>
          <w:color w:val="010101"/>
          <w:w w:val="105"/>
        </w:rPr>
        <w:t>by</w:t>
      </w:r>
      <w:r w:rsidRPr="00BD3A86">
        <w:rPr>
          <w:color w:val="010101"/>
          <w:spacing w:val="-16"/>
          <w:w w:val="105"/>
        </w:rPr>
        <w:t xml:space="preserve"> </w:t>
      </w:r>
      <w:r w:rsidRPr="00BD3A86">
        <w:rPr>
          <w:color w:val="010101"/>
          <w:w w:val="105"/>
        </w:rPr>
        <w:t>check</w:t>
      </w:r>
      <w:r w:rsidRPr="00BD3A86">
        <w:rPr>
          <w:color w:val="010101"/>
          <w:spacing w:val="-8"/>
          <w:w w:val="105"/>
        </w:rPr>
        <w:t xml:space="preserve"> </w:t>
      </w:r>
      <w:r w:rsidR="00D1642D" w:rsidRPr="00BD3A86">
        <w:rPr>
          <w:color w:val="010101"/>
          <w:spacing w:val="-8"/>
          <w:w w:val="105"/>
        </w:rPr>
        <w:t>for your missed benefit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deductions</w:t>
      </w:r>
      <w:r w:rsidRPr="00BD3A86">
        <w:rPr>
          <w:color w:val="010101"/>
          <w:spacing w:val="-17"/>
          <w:w w:val="105"/>
        </w:rPr>
        <w:t xml:space="preserve"> </w:t>
      </w:r>
      <w:r w:rsidR="008344BC" w:rsidRPr="00BD3A86">
        <w:rPr>
          <w:color w:val="010101"/>
          <w:w w:val="105"/>
        </w:rPr>
        <w:t>to</w:t>
      </w:r>
      <w:r w:rsidR="008344BC" w:rsidRPr="00BD3A86">
        <w:rPr>
          <w:color w:val="010101"/>
          <w:spacing w:val="-9"/>
          <w:w w:val="105"/>
        </w:rPr>
        <w:t xml:space="preserve"> </w:t>
      </w:r>
      <w:r w:rsidR="008344BC" w:rsidRPr="00311B4D">
        <w:rPr>
          <w:color w:val="010101"/>
          <w:w w:val="105"/>
        </w:rPr>
        <w:t>Inotiv</w:t>
      </w:r>
      <w:r w:rsidR="006E3585" w:rsidRPr="00311B4D">
        <w:rPr>
          <w:color w:val="010101"/>
          <w:w w:val="105"/>
        </w:rPr>
        <w:t xml:space="preserve"> Benefits Department</w:t>
      </w:r>
      <w:r w:rsidR="006E3585"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while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you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are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on</w:t>
      </w:r>
      <w:r w:rsidRPr="00BD3A86">
        <w:rPr>
          <w:color w:val="010101"/>
          <w:spacing w:val="-16"/>
          <w:w w:val="105"/>
        </w:rPr>
        <w:t xml:space="preserve"> </w:t>
      </w:r>
      <w:r w:rsidR="00FE6C90" w:rsidRPr="00BD3A86">
        <w:rPr>
          <w:color w:val="010101"/>
          <w:w w:val="105"/>
        </w:rPr>
        <w:t>leave</w:t>
      </w:r>
      <w:r w:rsidRPr="00BD3A86">
        <w:rPr>
          <w:color w:val="010101"/>
          <w:w w:val="105"/>
        </w:rPr>
        <w:t>.</w:t>
      </w:r>
      <w:r w:rsidRPr="00BD3A86">
        <w:rPr>
          <w:color w:val="010101"/>
          <w:spacing w:val="12"/>
          <w:w w:val="105"/>
        </w:rPr>
        <w:t xml:space="preserve"> </w:t>
      </w:r>
      <w:r w:rsidRPr="00BD3A86">
        <w:rPr>
          <w:color w:val="010101"/>
          <w:w w:val="105"/>
        </w:rPr>
        <w:t>Payments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should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be sent to:</w:t>
      </w:r>
    </w:p>
    <w:p w14:paraId="54C499C5" w14:textId="77777777" w:rsidR="00FC3924" w:rsidRPr="00BD3A86" w:rsidRDefault="00FC3924" w:rsidP="00FC3924">
      <w:pPr>
        <w:pStyle w:val="BodyText"/>
        <w:spacing w:before="4"/>
        <w:rPr>
          <w:sz w:val="25"/>
        </w:rPr>
      </w:pPr>
    </w:p>
    <w:p w14:paraId="154BFC20" w14:textId="77777777" w:rsidR="00FC3924" w:rsidRPr="00BD3A86" w:rsidRDefault="00FC3924" w:rsidP="00FC3924">
      <w:pPr>
        <w:ind w:left="574"/>
        <w:rPr>
          <w:b/>
          <w:sz w:val="26"/>
        </w:rPr>
      </w:pPr>
      <w:proofErr w:type="spellStart"/>
      <w:r w:rsidRPr="00BD3A86">
        <w:rPr>
          <w:b/>
          <w:color w:val="010101"/>
          <w:spacing w:val="-2"/>
          <w:sz w:val="26"/>
        </w:rPr>
        <w:t>lnotiv</w:t>
      </w:r>
      <w:proofErr w:type="spellEnd"/>
    </w:p>
    <w:p w14:paraId="1F141E23" w14:textId="40C1479A" w:rsidR="00FC3924" w:rsidRPr="00BD3A86" w:rsidRDefault="00FC3924" w:rsidP="00FC3924">
      <w:pPr>
        <w:spacing w:before="47"/>
        <w:ind w:left="583"/>
        <w:rPr>
          <w:b/>
          <w:sz w:val="26"/>
        </w:rPr>
      </w:pPr>
      <w:r w:rsidRPr="00BD3A86">
        <w:rPr>
          <w:b/>
          <w:color w:val="010101"/>
          <w:w w:val="90"/>
          <w:sz w:val="26"/>
        </w:rPr>
        <w:t>Attention:</w:t>
      </w:r>
      <w:r w:rsidRPr="00BD3A86">
        <w:rPr>
          <w:b/>
          <w:color w:val="010101"/>
          <w:spacing w:val="13"/>
          <w:sz w:val="26"/>
        </w:rPr>
        <w:t xml:space="preserve"> </w:t>
      </w:r>
      <w:r w:rsidR="00D1642D" w:rsidRPr="00BD3A86">
        <w:rPr>
          <w:b/>
          <w:color w:val="010101"/>
          <w:w w:val="90"/>
          <w:sz w:val="26"/>
        </w:rPr>
        <w:t>Benefits</w:t>
      </w:r>
    </w:p>
    <w:p w14:paraId="61D4D544" w14:textId="2D98AE3F" w:rsidR="00FC3924" w:rsidRPr="00BD3A86" w:rsidRDefault="00D1642D" w:rsidP="00FC3924">
      <w:pPr>
        <w:spacing w:before="52"/>
        <w:ind w:left="582"/>
        <w:rPr>
          <w:b/>
          <w:sz w:val="26"/>
        </w:rPr>
      </w:pPr>
      <w:r w:rsidRPr="00BD3A86">
        <w:rPr>
          <w:b/>
          <w:color w:val="010101"/>
          <w:w w:val="90"/>
          <w:sz w:val="26"/>
        </w:rPr>
        <w:t>2701 Kent Avenue, West Lafayette, IN 47906</w:t>
      </w:r>
    </w:p>
    <w:p w14:paraId="3D068684" w14:textId="6013A245" w:rsidR="00FC3924" w:rsidRDefault="00FC3924" w:rsidP="00FC3924">
      <w:pPr>
        <w:pStyle w:val="BodyText"/>
        <w:rPr>
          <w:b/>
          <w:sz w:val="32"/>
        </w:rPr>
      </w:pPr>
    </w:p>
    <w:p w14:paraId="0AEC53E8" w14:textId="551427F7" w:rsidR="00E64E80" w:rsidRDefault="00E64E80" w:rsidP="00E64E80">
      <w:pPr>
        <w:pStyle w:val="BodyText"/>
        <w:spacing w:before="1" w:line="285" w:lineRule="auto"/>
        <w:ind w:left="589" w:right="110"/>
        <w:rPr>
          <w:color w:val="010101"/>
          <w:w w:val="105"/>
        </w:rPr>
      </w:pPr>
      <w:r w:rsidRPr="00311B4D">
        <w:rPr>
          <w:color w:val="010101"/>
          <w:w w:val="105"/>
        </w:rPr>
        <w:t xml:space="preserve">Benefit repayments are required to be made once a month </w:t>
      </w:r>
      <w:r w:rsidR="00E24DFF" w:rsidRPr="00311B4D">
        <w:rPr>
          <w:color w:val="010101"/>
          <w:w w:val="105"/>
        </w:rPr>
        <w:t xml:space="preserve">and </w:t>
      </w:r>
      <w:r w:rsidRPr="00311B4D">
        <w:rPr>
          <w:color w:val="010101"/>
          <w:w w:val="105"/>
        </w:rPr>
        <w:t>sent to the address listed above via check</w:t>
      </w:r>
      <w:r w:rsidR="00311B4D" w:rsidRPr="00311B4D">
        <w:rPr>
          <w:color w:val="010101"/>
          <w:w w:val="105"/>
        </w:rPr>
        <w:t xml:space="preserve"> or money order</w:t>
      </w:r>
      <w:r w:rsidRPr="00311B4D">
        <w:rPr>
          <w:color w:val="010101"/>
          <w:w w:val="105"/>
        </w:rPr>
        <w:t xml:space="preserve">. Payments are due on the 1st of each month. If no payment is received after 30 days, benefits </w:t>
      </w:r>
      <w:r w:rsidR="00561423" w:rsidRPr="00311B4D">
        <w:rPr>
          <w:color w:val="010101"/>
          <w:w w:val="105"/>
        </w:rPr>
        <w:t xml:space="preserve">may </w:t>
      </w:r>
      <w:r w:rsidRPr="00311B4D">
        <w:rPr>
          <w:color w:val="010101"/>
          <w:w w:val="105"/>
        </w:rPr>
        <w:t>be shut off due to non</w:t>
      </w:r>
      <w:r w:rsidR="00CD79E9" w:rsidRPr="00311B4D">
        <w:rPr>
          <w:color w:val="010101"/>
          <w:w w:val="105"/>
        </w:rPr>
        <w:t>-</w:t>
      </w:r>
      <w:r w:rsidRPr="00311B4D">
        <w:rPr>
          <w:color w:val="010101"/>
          <w:w w:val="105"/>
        </w:rPr>
        <w:t>payment.</w:t>
      </w:r>
    </w:p>
    <w:p w14:paraId="014E0F8B" w14:textId="77777777" w:rsidR="00311B4D" w:rsidRPr="00311B4D" w:rsidRDefault="00311B4D" w:rsidP="00E64E80">
      <w:pPr>
        <w:pStyle w:val="BodyText"/>
        <w:spacing w:before="1" w:line="285" w:lineRule="auto"/>
        <w:ind w:left="589" w:right="110"/>
        <w:rPr>
          <w:color w:val="010101"/>
          <w:w w:val="105"/>
        </w:rPr>
      </w:pPr>
    </w:p>
    <w:p w14:paraId="6C452787" w14:textId="77777777" w:rsidR="00E64E80" w:rsidRPr="00BD3A86" w:rsidRDefault="00E64E80" w:rsidP="00FC3924">
      <w:pPr>
        <w:pStyle w:val="BodyText"/>
        <w:rPr>
          <w:b/>
          <w:sz w:val="32"/>
        </w:rPr>
      </w:pPr>
    </w:p>
    <w:p w14:paraId="3E63569C" w14:textId="469283B8" w:rsidR="00FC3924" w:rsidRDefault="00FC3924" w:rsidP="00FC3924">
      <w:pPr>
        <w:pStyle w:val="BodyText"/>
        <w:spacing w:before="1" w:line="285" w:lineRule="auto"/>
        <w:ind w:left="589" w:right="110"/>
        <w:rPr>
          <w:color w:val="010101"/>
          <w:spacing w:val="-21"/>
          <w:w w:val="105"/>
        </w:rPr>
      </w:pPr>
      <w:r w:rsidRPr="00BD3A86">
        <w:rPr>
          <w:color w:val="010101"/>
          <w:w w:val="105"/>
        </w:rPr>
        <w:t>Please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review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the</w:t>
      </w:r>
      <w:r w:rsidRPr="00BD3A86">
        <w:rPr>
          <w:color w:val="010101"/>
          <w:spacing w:val="-6"/>
          <w:w w:val="105"/>
        </w:rPr>
        <w:t xml:space="preserve"> </w:t>
      </w:r>
      <w:r w:rsidRPr="00BD3A86">
        <w:rPr>
          <w:color w:val="010101"/>
          <w:w w:val="105"/>
        </w:rPr>
        <w:t>attached</w:t>
      </w:r>
      <w:r w:rsidRPr="00BD3A86">
        <w:rPr>
          <w:color w:val="010101"/>
          <w:spacing w:val="-8"/>
          <w:w w:val="105"/>
        </w:rPr>
        <w:t xml:space="preserve"> </w:t>
      </w:r>
      <w:r w:rsidRPr="00BD3A86">
        <w:rPr>
          <w:color w:val="010101"/>
          <w:w w:val="105"/>
        </w:rPr>
        <w:t>deductions</w:t>
      </w:r>
      <w:r w:rsidRPr="00BD3A86">
        <w:rPr>
          <w:color w:val="010101"/>
          <w:spacing w:val="-4"/>
          <w:w w:val="105"/>
        </w:rPr>
        <w:t xml:space="preserve"> </w:t>
      </w:r>
      <w:r w:rsidRPr="00BD3A86">
        <w:rPr>
          <w:color w:val="010101"/>
          <w:w w:val="105"/>
        </w:rPr>
        <w:t>summary</w:t>
      </w:r>
      <w:r w:rsidRPr="00BD3A86">
        <w:rPr>
          <w:color w:val="010101"/>
          <w:spacing w:val="-13"/>
          <w:w w:val="105"/>
        </w:rPr>
        <w:t xml:space="preserve"> </w:t>
      </w:r>
      <w:r w:rsidRPr="00BD3A86">
        <w:rPr>
          <w:color w:val="010101"/>
          <w:w w:val="105"/>
        </w:rPr>
        <w:t>and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the</w:t>
      </w:r>
      <w:r w:rsidRPr="00BD3A86">
        <w:rPr>
          <w:color w:val="010101"/>
          <w:spacing w:val="-4"/>
          <w:w w:val="105"/>
        </w:rPr>
        <w:t xml:space="preserve"> </w:t>
      </w:r>
      <w:r w:rsidRPr="00BD3A86">
        <w:rPr>
          <w:color w:val="010101"/>
          <w:w w:val="105"/>
        </w:rPr>
        <w:t>amounts</w:t>
      </w:r>
      <w:r w:rsidRPr="00BD3A86">
        <w:rPr>
          <w:color w:val="010101"/>
          <w:spacing w:val="-10"/>
          <w:w w:val="105"/>
        </w:rPr>
        <w:t xml:space="preserve"> </w:t>
      </w:r>
      <w:r w:rsidRPr="00BD3A86">
        <w:rPr>
          <w:color w:val="010101"/>
          <w:w w:val="105"/>
        </w:rPr>
        <w:t>listed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for accuracy.</w:t>
      </w:r>
      <w:r w:rsidRPr="00BD3A86">
        <w:rPr>
          <w:color w:val="010101"/>
          <w:spacing w:val="31"/>
          <w:w w:val="105"/>
        </w:rPr>
        <w:t xml:space="preserve"> </w:t>
      </w:r>
      <w:r w:rsidRPr="00BD3A86">
        <w:rPr>
          <w:color w:val="010101"/>
          <w:w w:val="105"/>
        </w:rPr>
        <w:t>If you find</w:t>
      </w:r>
      <w:r w:rsidRPr="00BD3A86">
        <w:rPr>
          <w:color w:val="010101"/>
          <w:spacing w:val="-5"/>
          <w:w w:val="105"/>
        </w:rPr>
        <w:t xml:space="preserve"> </w:t>
      </w:r>
      <w:r w:rsidRPr="00BD3A86">
        <w:rPr>
          <w:color w:val="010101"/>
          <w:w w:val="105"/>
        </w:rPr>
        <w:t>that any of the deductions or amounts are incorrect, please contact the benefits</w:t>
      </w:r>
      <w:r w:rsidRPr="00BD3A86">
        <w:rPr>
          <w:color w:val="010101"/>
          <w:spacing w:val="-3"/>
          <w:w w:val="105"/>
        </w:rPr>
        <w:t xml:space="preserve"> </w:t>
      </w:r>
      <w:r w:rsidRPr="00BD3A86">
        <w:rPr>
          <w:color w:val="010101"/>
          <w:w w:val="105"/>
        </w:rPr>
        <w:t>team at</w:t>
      </w:r>
      <w:r w:rsidRPr="00BD3A86">
        <w:rPr>
          <w:color w:val="010101"/>
          <w:spacing w:val="-6"/>
          <w:w w:val="105"/>
        </w:rPr>
        <w:t xml:space="preserve"> </w:t>
      </w:r>
      <w:hyperlink r:id="rId8" w:history="1">
        <w:r w:rsidR="00D02501" w:rsidRPr="00BE2842">
          <w:rPr>
            <w:rStyle w:val="Hyperlink"/>
            <w:w w:val="105"/>
          </w:rPr>
          <w:t>usbenefits@inotiv.com.</w:t>
        </w:r>
      </w:hyperlink>
      <w:r w:rsidRPr="00BD3A86">
        <w:rPr>
          <w:color w:val="010101"/>
          <w:spacing w:val="-21"/>
          <w:w w:val="105"/>
        </w:rPr>
        <w:t xml:space="preserve"> </w:t>
      </w:r>
    </w:p>
    <w:p w14:paraId="34C50C79" w14:textId="77777777" w:rsidR="00311B4D" w:rsidRDefault="00311B4D" w:rsidP="00FC3924">
      <w:pPr>
        <w:pStyle w:val="BodyText"/>
        <w:spacing w:before="1" w:line="285" w:lineRule="auto"/>
        <w:ind w:left="589" w:right="110"/>
        <w:rPr>
          <w:color w:val="010101"/>
          <w:spacing w:val="-21"/>
          <w:w w:val="105"/>
        </w:rPr>
      </w:pPr>
    </w:p>
    <w:p w14:paraId="03FE84A7" w14:textId="77777777" w:rsidR="00FC3924" w:rsidRPr="00BD3A86" w:rsidRDefault="00FC3924" w:rsidP="00FC3924">
      <w:pPr>
        <w:pStyle w:val="BodyText"/>
        <w:spacing w:before="4"/>
        <w:rPr>
          <w:sz w:val="28"/>
        </w:rPr>
      </w:pPr>
    </w:p>
    <w:p w14:paraId="5633B64F" w14:textId="6C0B7E58" w:rsidR="00FC3924" w:rsidRDefault="00FC3924" w:rsidP="00FC3924">
      <w:pPr>
        <w:pStyle w:val="BodyText"/>
        <w:spacing w:before="1" w:line="285" w:lineRule="auto"/>
        <w:ind w:left="603" w:hanging="6"/>
        <w:rPr>
          <w:color w:val="010101"/>
          <w:w w:val="105"/>
        </w:rPr>
      </w:pPr>
      <w:r w:rsidRPr="00BD3A86">
        <w:rPr>
          <w:color w:val="010101"/>
          <w:w w:val="105"/>
        </w:rPr>
        <w:t>Upon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your</w:t>
      </w:r>
      <w:r w:rsidRPr="00BD3A86">
        <w:rPr>
          <w:color w:val="010101"/>
          <w:spacing w:val="-8"/>
          <w:w w:val="105"/>
        </w:rPr>
        <w:t xml:space="preserve"> </w:t>
      </w:r>
      <w:r w:rsidRPr="00BD3A86">
        <w:rPr>
          <w:color w:val="010101"/>
          <w:w w:val="105"/>
        </w:rPr>
        <w:t>return</w:t>
      </w:r>
      <w:r w:rsidRPr="00BD3A86">
        <w:rPr>
          <w:color w:val="010101"/>
          <w:spacing w:val="-11"/>
          <w:w w:val="105"/>
        </w:rPr>
        <w:t xml:space="preserve"> </w:t>
      </w:r>
      <w:r w:rsidRPr="00BD3A86">
        <w:rPr>
          <w:color w:val="010101"/>
          <w:w w:val="105"/>
        </w:rPr>
        <w:t>from</w:t>
      </w:r>
      <w:r w:rsidRPr="00BD3A86">
        <w:rPr>
          <w:color w:val="010101"/>
          <w:spacing w:val="-15"/>
          <w:w w:val="105"/>
        </w:rPr>
        <w:t xml:space="preserve"> </w:t>
      </w:r>
      <w:r w:rsidR="00FE6C90" w:rsidRPr="00BD3A86">
        <w:rPr>
          <w:color w:val="010101"/>
          <w:w w:val="105"/>
        </w:rPr>
        <w:t>l</w:t>
      </w:r>
      <w:r w:rsidRPr="00BD3A86">
        <w:rPr>
          <w:color w:val="010101"/>
          <w:w w:val="105"/>
        </w:rPr>
        <w:t>eave,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 xml:space="preserve">your </w:t>
      </w:r>
      <w:r w:rsidR="00D1642D" w:rsidRPr="00BD3A86">
        <w:rPr>
          <w:color w:val="010101"/>
          <w:w w:val="105"/>
        </w:rPr>
        <w:t>Benefit</w:t>
      </w:r>
      <w:r w:rsidRPr="00BD3A86">
        <w:rPr>
          <w:color w:val="010101"/>
          <w:spacing w:val="-12"/>
          <w:w w:val="105"/>
        </w:rPr>
        <w:t xml:space="preserve"> </w:t>
      </w:r>
      <w:r w:rsidRPr="00BD3A86">
        <w:rPr>
          <w:color w:val="010101"/>
          <w:w w:val="105"/>
        </w:rPr>
        <w:t>Specialist</w:t>
      </w:r>
      <w:r w:rsidRPr="00BD3A86">
        <w:rPr>
          <w:color w:val="010101"/>
          <w:spacing w:val="-4"/>
          <w:w w:val="105"/>
        </w:rPr>
        <w:t xml:space="preserve"> </w:t>
      </w:r>
      <w:r w:rsidRPr="00BD3A86">
        <w:rPr>
          <w:color w:val="010101"/>
          <w:w w:val="105"/>
        </w:rPr>
        <w:t>will</w:t>
      </w:r>
      <w:r w:rsidRPr="00BD3A86">
        <w:rPr>
          <w:color w:val="010101"/>
          <w:spacing w:val="-18"/>
          <w:w w:val="105"/>
        </w:rPr>
        <w:t xml:space="preserve"> </w:t>
      </w:r>
      <w:r w:rsidRPr="00BD3A86">
        <w:rPr>
          <w:color w:val="010101"/>
          <w:w w:val="105"/>
        </w:rPr>
        <w:t>contact</w:t>
      </w:r>
      <w:r w:rsidRPr="00BD3A86">
        <w:rPr>
          <w:color w:val="010101"/>
          <w:spacing w:val="-3"/>
          <w:w w:val="105"/>
        </w:rPr>
        <w:t xml:space="preserve"> </w:t>
      </w:r>
      <w:r w:rsidRPr="00BD3A86">
        <w:rPr>
          <w:color w:val="010101"/>
          <w:w w:val="105"/>
        </w:rPr>
        <w:t>you</w:t>
      </w:r>
      <w:r w:rsidRPr="00BD3A86">
        <w:rPr>
          <w:color w:val="010101"/>
          <w:spacing w:val="-15"/>
          <w:w w:val="105"/>
        </w:rPr>
        <w:t xml:space="preserve"> </w:t>
      </w:r>
      <w:r w:rsidRPr="00BD3A86">
        <w:rPr>
          <w:color w:val="010101"/>
          <w:w w:val="105"/>
        </w:rPr>
        <w:t>regarding</w:t>
      </w:r>
      <w:r w:rsidRPr="00BD3A86">
        <w:rPr>
          <w:color w:val="010101"/>
          <w:spacing w:val="-11"/>
          <w:w w:val="105"/>
        </w:rPr>
        <w:t xml:space="preserve"> </w:t>
      </w:r>
      <w:r w:rsidR="00E64E80">
        <w:rPr>
          <w:color w:val="010101"/>
          <w:spacing w:val="-11"/>
          <w:w w:val="105"/>
        </w:rPr>
        <w:t xml:space="preserve">any missed payments and make </w:t>
      </w:r>
      <w:r w:rsidRPr="00BD3A86">
        <w:rPr>
          <w:color w:val="010101"/>
          <w:w w:val="105"/>
        </w:rPr>
        <w:t>repayment arrangements of any</w:t>
      </w:r>
      <w:r w:rsidRPr="00BD3A86">
        <w:rPr>
          <w:color w:val="010101"/>
          <w:spacing w:val="-9"/>
          <w:w w:val="105"/>
        </w:rPr>
        <w:t xml:space="preserve"> </w:t>
      </w:r>
      <w:r w:rsidRPr="00BD3A86">
        <w:rPr>
          <w:color w:val="010101"/>
          <w:w w:val="105"/>
        </w:rPr>
        <w:t>amount</w:t>
      </w:r>
      <w:r w:rsidRPr="00BD3A86">
        <w:rPr>
          <w:color w:val="010101"/>
          <w:spacing w:val="-6"/>
          <w:w w:val="105"/>
        </w:rPr>
        <w:t xml:space="preserve"> </w:t>
      </w:r>
      <w:r w:rsidRPr="00BD3A86">
        <w:rPr>
          <w:color w:val="010101"/>
          <w:w w:val="105"/>
        </w:rPr>
        <w:t>that was</w:t>
      </w:r>
      <w:r w:rsidRPr="00BD3A86">
        <w:rPr>
          <w:color w:val="010101"/>
          <w:spacing w:val="-11"/>
          <w:w w:val="105"/>
        </w:rPr>
        <w:t xml:space="preserve"> </w:t>
      </w:r>
      <w:r w:rsidRPr="00BD3A86">
        <w:rPr>
          <w:color w:val="010101"/>
          <w:w w:val="105"/>
        </w:rPr>
        <w:t>not</w:t>
      </w:r>
      <w:r w:rsidRPr="00BD3A86">
        <w:rPr>
          <w:color w:val="010101"/>
          <w:spacing w:val="28"/>
          <w:w w:val="105"/>
        </w:rPr>
        <w:t xml:space="preserve"> </w:t>
      </w:r>
      <w:r w:rsidRPr="00BD3A86">
        <w:rPr>
          <w:color w:val="010101"/>
          <w:w w:val="105"/>
        </w:rPr>
        <w:t>covered</w:t>
      </w:r>
      <w:r w:rsidRPr="00BD3A86">
        <w:rPr>
          <w:color w:val="010101"/>
          <w:spacing w:val="-7"/>
          <w:w w:val="105"/>
        </w:rPr>
        <w:t xml:space="preserve"> </w:t>
      </w:r>
      <w:r w:rsidRPr="00BD3A86">
        <w:rPr>
          <w:color w:val="010101"/>
          <w:w w:val="105"/>
        </w:rPr>
        <w:t>during</w:t>
      </w:r>
      <w:r w:rsidRPr="00BD3A86">
        <w:rPr>
          <w:color w:val="010101"/>
          <w:spacing w:val="-17"/>
          <w:w w:val="105"/>
        </w:rPr>
        <w:t xml:space="preserve"> </w:t>
      </w:r>
      <w:r w:rsidRPr="00BD3A86">
        <w:rPr>
          <w:color w:val="010101"/>
          <w:w w:val="105"/>
        </w:rPr>
        <w:t>your</w:t>
      </w:r>
      <w:r w:rsidRPr="00BD3A86">
        <w:rPr>
          <w:color w:val="010101"/>
          <w:spacing w:val="-5"/>
          <w:w w:val="105"/>
        </w:rPr>
        <w:t xml:space="preserve"> </w:t>
      </w:r>
      <w:r w:rsidRPr="00BD3A86">
        <w:rPr>
          <w:color w:val="010101"/>
          <w:w w:val="105"/>
        </w:rPr>
        <w:t>leave</w:t>
      </w:r>
      <w:r w:rsidRPr="00BD3A86">
        <w:rPr>
          <w:color w:val="010101"/>
          <w:spacing w:val="-6"/>
          <w:w w:val="105"/>
        </w:rPr>
        <w:t xml:space="preserve"> </w:t>
      </w:r>
      <w:r w:rsidRPr="00BD3A86">
        <w:rPr>
          <w:color w:val="010101"/>
          <w:w w:val="105"/>
        </w:rPr>
        <w:t xml:space="preserve">of absence. </w:t>
      </w:r>
    </w:p>
    <w:p w14:paraId="445A0E8F" w14:textId="77777777" w:rsidR="00D02501" w:rsidRDefault="00D02501" w:rsidP="00FC3924">
      <w:pPr>
        <w:pStyle w:val="BodyText"/>
        <w:spacing w:before="1" w:line="285" w:lineRule="auto"/>
        <w:ind w:left="603" w:hanging="6"/>
        <w:rPr>
          <w:color w:val="010101"/>
          <w:w w:val="105"/>
        </w:rPr>
      </w:pPr>
    </w:p>
    <w:p w14:paraId="78960FE3" w14:textId="00A78C7E" w:rsidR="00D02501" w:rsidRDefault="00D02501" w:rsidP="00FC3924">
      <w:pPr>
        <w:pStyle w:val="BodyText"/>
        <w:spacing w:before="1" w:line="285" w:lineRule="auto"/>
        <w:ind w:left="603" w:hanging="6"/>
        <w:rPr>
          <w:color w:val="010101"/>
          <w:w w:val="105"/>
        </w:rPr>
      </w:pPr>
      <w:r>
        <w:rPr>
          <w:color w:val="010101"/>
          <w:w w:val="105"/>
        </w:rPr>
        <w:t>Types of Benefit Repayment:</w:t>
      </w:r>
    </w:p>
    <w:p w14:paraId="14EB8CC5" w14:textId="01AB58EE" w:rsidR="00D02501" w:rsidRDefault="00D02501" w:rsidP="00FC3924">
      <w:pPr>
        <w:pStyle w:val="BodyText"/>
        <w:spacing w:before="1" w:line="285" w:lineRule="auto"/>
        <w:ind w:left="603" w:hanging="6"/>
        <w:rPr>
          <w:color w:val="010101"/>
          <w:w w:val="105"/>
        </w:rPr>
      </w:pPr>
      <w:r>
        <w:rPr>
          <w:color w:val="010101"/>
          <w:w w:val="105"/>
        </w:rPr>
        <w:t>1:1 Repayment: Payments taken at the same amount of normal deduction. Example: Normal deduction for medical is $80.23. Normal deduction is taken along with arrears amount of $80.23 for total of $160.46. Taken after return to work through payroll in Workday.</w:t>
      </w:r>
    </w:p>
    <w:p w14:paraId="45055367" w14:textId="77777777" w:rsidR="00D02501" w:rsidRDefault="00D02501" w:rsidP="00FC3924">
      <w:pPr>
        <w:pStyle w:val="BodyText"/>
        <w:spacing w:before="1" w:line="285" w:lineRule="auto"/>
        <w:ind w:left="603" w:hanging="6"/>
        <w:rPr>
          <w:color w:val="010101"/>
          <w:w w:val="105"/>
        </w:rPr>
      </w:pPr>
    </w:p>
    <w:p w14:paraId="64B632A4" w14:textId="27A8FE57" w:rsidR="00A0630C" w:rsidRPr="00BD3A86" w:rsidRDefault="00D02501" w:rsidP="00D02501">
      <w:pPr>
        <w:pStyle w:val="BodyText"/>
        <w:spacing w:before="1" w:line="285" w:lineRule="auto"/>
        <w:ind w:left="603" w:hanging="6"/>
      </w:pPr>
      <w:r>
        <w:rPr>
          <w:color w:val="010101"/>
          <w:w w:val="105"/>
        </w:rPr>
        <w:t>While on Leave: Check or Money order</w:t>
      </w:r>
      <w:r w:rsidR="00B60ECF">
        <w:rPr>
          <w:color w:val="010101"/>
          <w:w w:val="105"/>
        </w:rPr>
        <w:t xml:space="preserve"> mailed to the address listed above</w:t>
      </w:r>
    </w:p>
    <w:p w14:paraId="50FF1539" w14:textId="0DCD7D42" w:rsidR="00C12C60" w:rsidRDefault="00C12C60" w:rsidP="00EA682E">
      <w:pPr>
        <w:pStyle w:val="BodyText"/>
        <w:spacing w:before="1" w:line="288" w:lineRule="auto"/>
        <w:ind w:left="622" w:hanging="12"/>
      </w:pPr>
    </w:p>
    <w:sectPr w:rsidR="00C12C60" w:rsidSect="001445B8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86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0BD0" w14:textId="77777777" w:rsidR="002677A2" w:rsidRDefault="002677A2" w:rsidP="008501B3">
      <w:r>
        <w:separator/>
      </w:r>
    </w:p>
  </w:endnote>
  <w:endnote w:type="continuationSeparator" w:id="0">
    <w:p w14:paraId="52670A0A" w14:textId="77777777" w:rsidR="002677A2" w:rsidRDefault="002677A2" w:rsidP="0085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08C3" w14:textId="77777777" w:rsidR="001445B8" w:rsidRDefault="001445B8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3E28FDF" wp14:editId="45B62053">
          <wp:simplePos x="0" y="0"/>
          <wp:positionH relativeFrom="column">
            <wp:posOffset>-903111</wp:posOffset>
          </wp:positionH>
          <wp:positionV relativeFrom="paragraph">
            <wp:posOffset>-148007</wp:posOffset>
          </wp:positionV>
          <wp:extent cx="7755255" cy="36748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otiv_Letterhead_Art_V1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255" cy="367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3DF3" w14:textId="77777777" w:rsidR="00612871" w:rsidRDefault="001445B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3724344" wp14:editId="118B53AF">
          <wp:simplePos x="0" y="0"/>
          <wp:positionH relativeFrom="column">
            <wp:posOffset>-903111</wp:posOffset>
          </wp:positionH>
          <wp:positionV relativeFrom="paragraph">
            <wp:posOffset>-136612</wp:posOffset>
          </wp:positionV>
          <wp:extent cx="7755467" cy="3674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otiv_Letterhead_Art_V1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467" cy="367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5277" w14:textId="77777777" w:rsidR="002677A2" w:rsidRDefault="002677A2" w:rsidP="008501B3">
      <w:r>
        <w:separator/>
      </w:r>
    </w:p>
  </w:footnote>
  <w:footnote w:type="continuationSeparator" w:id="0">
    <w:p w14:paraId="39246134" w14:textId="77777777" w:rsidR="002677A2" w:rsidRDefault="002677A2" w:rsidP="0085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5585" w14:textId="77777777" w:rsidR="001445B8" w:rsidRDefault="001445B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02E079" wp14:editId="446A775F">
          <wp:simplePos x="0" y="0"/>
          <wp:positionH relativeFrom="margin">
            <wp:posOffset>4706620</wp:posOffset>
          </wp:positionH>
          <wp:positionV relativeFrom="paragraph">
            <wp:posOffset>-74154</wp:posOffset>
          </wp:positionV>
          <wp:extent cx="1317978" cy="658989"/>
          <wp:effectExtent l="0" t="0" r="0" b="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otiv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978" cy="658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0F8D49" w14:textId="77777777" w:rsidR="001445B8" w:rsidRDefault="001445B8">
    <w:pPr>
      <w:pStyle w:val="Header"/>
    </w:pPr>
  </w:p>
  <w:p w14:paraId="02ABE551" w14:textId="77777777" w:rsidR="00612871" w:rsidRDefault="00612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620E6"/>
    <w:multiLevelType w:val="hybridMultilevel"/>
    <w:tmpl w:val="7102D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E03F5"/>
    <w:multiLevelType w:val="hybridMultilevel"/>
    <w:tmpl w:val="D64246C2"/>
    <w:lvl w:ilvl="0" w:tplc="02E09270">
      <w:numFmt w:val="bullet"/>
      <w:lvlText w:val="o"/>
      <w:lvlJc w:val="left"/>
      <w:pPr>
        <w:ind w:left="1321" w:hanging="35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7"/>
        <w:sz w:val="23"/>
        <w:szCs w:val="23"/>
        <w:lang w:val="en-US" w:eastAsia="en-US" w:bidi="ar-SA"/>
      </w:rPr>
    </w:lvl>
    <w:lvl w:ilvl="1" w:tplc="61DA7290">
      <w:numFmt w:val="bullet"/>
      <w:lvlText w:val="•"/>
      <w:lvlJc w:val="left"/>
      <w:pPr>
        <w:ind w:left="2188" w:hanging="352"/>
      </w:pPr>
      <w:rPr>
        <w:rFonts w:hint="default"/>
        <w:lang w:val="en-US" w:eastAsia="en-US" w:bidi="ar-SA"/>
      </w:rPr>
    </w:lvl>
    <w:lvl w:ilvl="2" w:tplc="8DD0FBCC">
      <w:numFmt w:val="bullet"/>
      <w:lvlText w:val="•"/>
      <w:lvlJc w:val="left"/>
      <w:pPr>
        <w:ind w:left="3056" w:hanging="352"/>
      </w:pPr>
      <w:rPr>
        <w:rFonts w:hint="default"/>
        <w:lang w:val="en-US" w:eastAsia="en-US" w:bidi="ar-SA"/>
      </w:rPr>
    </w:lvl>
    <w:lvl w:ilvl="3" w:tplc="7C903B28">
      <w:numFmt w:val="bullet"/>
      <w:lvlText w:val="•"/>
      <w:lvlJc w:val="left"/>
      <w:pPr>
        <w:ind w:left="3924" w:hanging="352"/>
      </w:pPr>
      <w:rPr>
        <w:rFonts w:hint="default"/>
        <w:lang w:val="en-US" w:eastAsia="en-US" w:bidi="ar-SA"/>
      </w:rPr>
    </w:lvl>
    <w:lvl w:ilvl="4" w:tplc="ED20A0F8">
      <w:numFmt w:val="bullet"/>
      <w:lvlText w:val="•"/>
      <w:lvlJc w:val="left"/>
      <w:pPr>
        <w:ind w:left="4792" w:hanging="352"/>
      </w:pPr>
      <w:rPr>
        <w:rFonts w:hint="default"/>
        <w:lang w:val="en-US" w:eastAsia="en-US" w:bidi="ar-SA"/>
      </w:rPr>
    </w:lvl>
    <w:lvl w:ilvl="5" w:tplc="E2628FAE">
      <w:numFmt w:val="bullet"/>
      <w:lvlText w:val="•"/>
      <w:lvlJc w:val="left"/>
      <w:pPr>
        <w:ind w:left="5660" w:hanging="352"/>
      </w:pPr>
      <w:rPr>
        <w:rFonts w:hint="default"/>
        <w:lang w:val="en-US" w:eastAsia="en-US" w:bidi="ar-SA"/>
      </w:rPr>
    </w:lvl>
    <w:lvl w:ilvl="6" w:tplc="7AD25D84">
      <w:numFmt w:val="bullet"/>
      <w:lvlText w:val="•"/>
      <w:lvlJc w:val="left"/>
      <w:pPr>
        <w:ind w:left="6528" w:hanging="352"/>
      </w:pPr>
      <w:rPr>
        <w:rFonts w:hint="default"/>
        <w:lang w:val="en-US" w:eastAsia="en-US" w:bidi="ar-SA"/>
      </w:rPr>
    </w:lvl>
    <w:lvl w:ilvl="7" w:tplc="2D0A3B30">
      <w:numFmt w:val="bullet"/>
      <w:lvlText w:val="•"/>
      <w:lvlJc w:val="left"/>
      <w:pPr>
        <w:ind w:left="7396" w:hanging="352"/>
      </w:pPr>
      <w:rPr>
        <w:rFonts w:hint="default"/>
        <w:lang w:val="en-US" w:eastAsia="en-US" w:bidi="ar-SA"/>
      </w:rPr>
    </w:lvl>
    <w:lvl w:ilvl="8" w:tplc="0DC6B47E">
      <w:numFmt w:val="bullet"/>
      <w:lvlText w:val="•"/>
      <w:lvlJc w:val="left"/>
      <w:pPr>
        <w:ind w:left="8264" w:hanging="352"/>
      </w:pPr>
      <w:rPr>
        <w:rFonts w:hint="default"/>
        <w:lang w:val="en-US" w:eastAsia="en-US" w:bidi="ar-SA"/>
      </w:rPr>
    </w:lvl>
  </w:abstractNum>
  <w:num w:numId="1" w16cid:durableId="486869431">
    <w:abstractNumId w:val="0"/>
  </w:num>
  <w:num w:numId="2" w16cid:durableId="184192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27"/>
    <w:rsid w:val="00026C70"/>
    <w:rsid w:val="00050AE9"/>
    <w:rsid w:val="000B1B45"/>
    <w:rsid w:val="000D3880"/>
    <w:rsid w:val="000E3722"/>
    <w:rsid w:val="001002F0"/>
    <w:rsid w:val="001211C8"/>
    <w:rsid w:val="001445B8"/>
    <w:rsid w:val="00196B18"/>
    <w:rsid w:val="002457A4"/>
    <w:rsid w:val="002527E1"/>
    <w:rsid w:val="00262001"/>
    <w:rsid w:val="002677A2"/>
    <w:rsid w:val="002B1FB7"/>
    <w:rsid w:val="002C20C4"/>
    <w:rsid w:val="002C3BEE"/>
    <w:rsid w:val="00311B4D"/>
    <w:rsid w:val="003703B0"/>
    <w:rsid w:val="003935B6"/>
    <w:rsid w:val="003D5BF9"/>
    <w:rsid w:val="003E0BA7"/>
    <w:rsid w:val="004525EF"/>
    <w:rsid w:val="004C381E"/>
    <w:rsid w:val="004C683D"/>
    <w:rsid w:val="004F68E9"/>
    <w:rsid w:val="005147A1"/>
    <w:rsid w:val="00547672"/>
    <w:rsid w:val="0055328F"/>
    <w:rsid w:val="00561423"/>
    <w:rsid w:val="00581E7D"/>
    <w:rsid w:val="00597539"/>
    <w:rsid w:val="005C6A73"/>
    <w:rsid w:val="005D75FB"/>
    <w:rsid w:val="00604789"/>
    <w:rsid w:val="00612871"/>
    <w:rsid w:val="006359D8"/>
    <w:rsid w:val="0069717D"/>
    <w:rsid w:val="006A7368"/>
    <w:rsid w:val="006E3585"/>
    <w:rsid w:val="0073334E"/>
    <w:rsid w:val="007756C7"/>
    <w:rsid w:val="007A2077"/>
    <w:rsid w:val="007C418E"/>
    <w:rsid w:val="008344BC"/>
    <w:rsid w:val="008501B3"/>
    <w:rsid w:val="00864D99"/>
    <w:rsid w:val="00891F64"/>
    <w:rsid w:val="0089759D"/>
    <w:rsid w:val="008A1559"/>
    <w:rsid w:val="008F4007"/>
    <w:rsid w:val="009577F8"/>
    <w:rsid w:val="009A1FDD"/>
    <w:rsid w:val="009A20E8"/>
    <w:rsid w:val="009F78B7"/>
    <w:rsid w:val="00A039CF"/>
    <w:rsid w:val="00A0630C"/>
    <w:rsid w:val="00A13BE9"/>
    <w:rsid w:val="00A56972"/>
    <w:rsid w:val="00A6019B"/>
    <w:rsid w:val="00A95B47"/>
    <w:rsid w:val="00B0457C"/>
    <w:rsid w:val="00B46E61"/>
    <w:rsid w:val="00B60ECF"/>
    <w:rsid w:val="00B761DD"/>
    <w:rsid w:val="00B84423"/>
    <w:rsid w:val="00BD0324"/>
    <w:rsid w:val="00BD3A86"/>
    <w:rsid w:val="00BE1CC7"/>
    <w:rsid w:val="00BE6907"/>
    <w:rsid w:val="00C12C60"/>
    <w:rsid w:val="00CB654C"/>
    <w:rsid w:val="00CB7AE5"/>
    <w:rsid w:val="00CD79E9"/>
    <w:rsid w:val="00CF1168"/>
    <w:rsid w:val="00D02501"/>
    <w:rsid w:val="00D1642D"/>
    <w:rsid w:val="00D415BC"/>
    <w:rsid w:val="00D42EE7"/>
    <w:rsid w:val="00D705C4"/>
    <w:rsid w:val="00D751BB"/>
    <w:rsid w:val="00D97D44"/>
    <w:rsid w:val="00DF4042"/>
    <w:rsid w:val="00E06C34"/>
    <w:rsid w:val="00E227D3"/>
    <w:rsid w:val="00E24DFF"/>
    <w:rsid w:val="00E27227"/>
    <w:rsid w:val="00E275D1"/>
    <w:rsid w:val="00E64E80"/>
    <w:rsid w:val="00E86AEE"/>
    <w:rsid w:val="00EA682E"/>
    <w:rsid w:val="00EB65D6"/>
    <w:rsid w:val="00F34DDC"/>
    <w:rsid w:val="00FA5F61"/>
    <w:rsid w:val="00FB1343"/>
    <w:rsid w:val="00FC3924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01A3C3D"/>
  <w15:docId w15:val="{FE460436-543D-4736-9996-052BE86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501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50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B3"/>
  </w:style>
  <w:style w:type="paragraph" w:styleId="Footer">
    <w:name w:val="footer"/>
    <w:basedOn w:val="Normal"/>
    <w:link w:val="FooterChar"/>
    <w:uiPriority w:val="99"/>
    <w:unhideWhenUsed/>
    <w:rsid w:val="00850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B3"/>
  </w:style>
  <w:style w:type="paragraph" w:styleId="BalloonText">
    <w:name w:val="Balloon Text"/>
    <w:basedOn w:val="Normal"/>
    <w:link w:val="BalloonTextChar"/>
    <w:uiPriority w:val="99"/>
    <w:semiHidden/>
    <w:unhideWhenUsed/>
    <w:rsid w:val="00581E7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E7D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4C683D"/>
  </w:style>
  <w:style w:type="paragraph" w:styleId="ListParagraph">
    <w:name w:val="List Paragraph"/>
    <w:basedOn w:val="Normal"/>
    <w:uiPriority w:val="1"/>
    <w:qFormat/>
    <w:rsid w:val="00C12C60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12C60"/>
    <w:rPr>
      <w:color w:val="FF8F1C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C3924"/>
    <w:pPr>
      <w:widowControl w:val="0"/>
      <w:autoSpaceDE w:val="0"/>
      <w:autoSpaceDN w:val="0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C3924"/>
    <w:rPr>
      <w:rFonts w:ascii="Arial" w:eastAsia="Arial" w:hAnsi="Arial" w:cs="Arial"/>
      <w:sz w:val="23"/>
      <w:szCs w:val="23"/>
    </w:rPr>
  </w:style>
  <w:style w:type="paragraph" w:styleId="Revision">
    <w:name w:val="Revision"/>
    <w:hidden/>
    <w:uiPriority w:val="99"/>
    <w:semiHidden/>
    <w:rsid w:val="006E3585"/>
  </w:style>
  <w:style w:type="character" w:styleId="CommentReference">
    <w:name w:val="annotation reference"/>
    <w:basedOn w:val="DefaultParagraphFont"/>
    <w:uiPriority w:val="99"/>
    <w:semiHidden/>
    <w:unhideWhenUsed/>
    <w:rsid w:val="006E3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58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2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benefits@inotiv.com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urray\AppData\Local\Microsoft\Windows\Temporary%20Internet%20Files\Content.Outlook\14H0CJ3T\Inotiv_Letterhead_11-15-19_V1.dotx" TargetMode="External"/></Relationships>
</file>

<file path=word/theme/theme1.xml><?xml version="1.0" encoding="utf-8"?>
<a:theme xmlns:a="http://schemas.openxmlformats.org/drawingml/2006/main" name="Office Theme">
  <a:themeElements>
    <a:clrScheme name="Inotiv">
      <a:dk1>
        <a:srgbClr val="000000"/>
      </a:dk1>
      <a:lt1>
        <a:srgbClr val="FFFFFF"/>
      </a:lt1>
      <a:dk2>
        <a:srgbClr val="958B83"/>
      </a:dk2>
      <a:lt2>
        <a:srgbClr val="E5E6E8"/>
      </a:lt2>
      <a:accent1>
        <a:srgbClr val="FF8F1C"/>
      </a:accent1>
      <a:accent2>
        <a:srgbClr val="968C83"/>
      </a:accent2>
      <a:accent3>
        <a:srgbClr val="FBAA24"/>
      </a:accent3>
      <a:accent4>
        <a:srgbClr val="E6E7E8"/>
      </a:accent4>
      <a:accent5>
        <a:srgbClr val="F15928"/>
      </a:accent5>
      <a:accent6>
        <a:srgbClr val="796F6C"/>
      </a:accent6>
      <a:hlink>
        <a:srgbClr val="FF8F1C"/>
      </a:hlink>
      <a:folHlink>
        <a:srgbClr val="968C83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5BAF4D-60F3-40DC-BDB8-1C4214D5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Inotiv_Letterhead_11-15-19_V1</Template>
  <TotalTime>1</TotalTime>
  <Pages>1</Pages>
  <Words>253</Words>
  <Characters>1298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Murray</dc:creator>
  <cp:lastModifiedBy>Rachel Barbian</cp:lastModifiedBy>
  <cp:revision>2</cp:revision>
  <cp:lastPrinted>2025-06-12T13:46:00Z</cp:lastPrinted>
  <dcterms:created xsi:type="dcterms:W3CDTF">2026-01-07T20:52:00Z</dcterms:created>
  <dcterms:modified xsi:type="dcterms:W3CDTF">2026-01-07T20:52:00Z</dcterms:modified>
</cp:coreProperties>
</file>